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455" w:rsidRPr="00CF67FC" w:rsidRDefault="00D20455" w:rsidP="00D20455">
      <w:pPr>
        <w:ind w:left="142"/>
        <w:jc w:val="center"/>
        <w:rPr>
          <w:rFonts w:asciiTheme="minorHAnsi" w:hAnsiTheme="minorHAnsi"/>
          <w:b/>
          <w:kern w:val="2"/>
          <w:sz w:val="24"/>
          <w:szCs w:val="24"/>
        </w:rPr>
      </w:pPr>
      <w:r w:rsidRPr="00CF67FC">
        <w:rPr>
          <w:rFonts w:asciiTheme="minorHAnsi" w:hAnsiTheme="minorHAnsi"/>
          <w:b/>
          <w:kern w:val="2"/>
          <w:sz w:val="24"/>
          <w:szCs w:val="24"/>
        </w:rPr>
        <w:t>(PAPEL TIMBRADO DA EMPRESA)</w:t>
      </w:r>
    </w:p>
    <w:p w:rsidR="009D7705" w:rsidRPr="009D7705" w:rsidRDefault="00D20455" w:rsidP="009D7705">
      <w:pPr>
        <w:pStyle w:val="Ttulo1"/>
        <w:spacing w:before="126"/>
        <w:ind w:left="646"/>
        <w:rPr>
          <w:rFonts w:asciiTheme="minorHAnsi" w:hAnsiTheme="minorHAnsi"/>
        </w:rPr>
      </w:pPr>
      <w:r w:rsidRPr="00CF67FC">
        <w:rPr>
          <w:rFonts w:asciiTheme="minorHAnsi" w:hAnsiTheme="minorHAnsi"/>
          <w:kern w:val="2"/>
        </w:rPr>
        <w:t xml:space="preserve">ANEXO </w:t>
      </w:r>
      <w:r w:rsidR="009D7705" w:rsidRPr="009D7705">
        <w:rPr>
          <w:rFonts w:asciiTheme="minorHAnsi" w:hAnsiTheme="minorHAnsi"/>
          <w:bCs w:val="0"/>
          <w:kern w:val="2"/>
        </w:rPr>
        <w:t>V</w:t>
      </w:r>
      <w:r w:rsidRPr="00CF67FC">
        <w:rPr>
          <w:rFonts w:asciiTheme="minorHAnsi" w:hAnsiTheme="minorHAnsi"/>
          <w:kern w:val="2"/>
        </w:rPr>
        <w:t xml:space="preserve"> – </w:t>
      </w:r>
      <w:r w:rsidR="009D7705" w:rsidRPr="009D7705">
        <w:rPr>
          <w:rFonts w:asciiTheme="minorHAnsi" w:hAnsiTheme="minorHAnsi"/>
        </w:rPr>
        <w:t>MODELO</w:t>
      </w:r>
      <w:r w:rsidR="009D7705" w:rsidRPr="009D7705">
        <w:rPr>
          <w:rFonts w:asciiTheme="minorHAnsi" w:hAnsiTheme="minorHAnsi"/>
          <w:spacing w:val="44"/>
        </w:rPr>
        <w:t xml:space="preserve"> </w:t>
      </w:r>
      <w:r w:rsidR="009D7705" w:rsidRPr="009D7705">
        <w:rPr>
          <w:rFonts w:asciiTheme="minorHAnsi" w:hAnsiTheme="minorHAnsi"/>
        </w:rPr>
        <w:t>PROPOSTO</w:t>
      </w:r>
      <w:r w:rsidR="009D7705" w:rsidRPr="009D7705">
        <w:rPr>
          <w:rFonts w:asciiTheme="minorHAnsi" w:hAnsiTheme="minorHAnsi"/>
          <w:spacing w:val="45"/>
        </w:rPr>
        <w:t xml:space="preserve"> </w:t>
      </w:r>
      <w:r w:rsidR="009D7705" w:rsidRPr="009D7705">
        <w:rPr>
          <w:rFonts w:asciiTheme="minorHAnsi" w:hAnsiTheme="minorHAnsi"/>
        </w:rPr>
        <w:t>PARA</w:t>
      </w:r>
      <w:r w:rsidR="009D7705" w:rsidRPr="009D7705">
        <w:rPr>
          <w:rFonts w:asciiTheme="minorHAnsi" w:hAnsiTheme="minorHAnsi"/>
          <w:spacing w:val="43"/>
        </w:rPr>
        <w:t xml:space="preserve"> </w:t>
      </w:r>
      <w:r w:rsidR="009D7705" w:rsidRPr="009D7705">
        <w:rPr>
          <w:rFonts w:asciiTheme="minorHAnsi" w:hAnsiTheme="minorHAnsi"/>
        </w:rPr>
        <w:t>PLANILHA</w:t>
      </w:r>
      <w:r w:rsidR="009D7705" w:rsidRPr="009D7705">
        <w:rPr>
          <w:rFonts w:asciiTheme="minorHAnsi" w:hAnsiTheme="minorHAnsi"/>
          <w:spacing w:val="43"/>
        </w:rPr>
        <w:t xml:space="preserve"> </w:t>
      </w:r>
      <w:r w:rsidR="009D7705" w:rsidRPr="009D7705">
        <w:rPr>
          <w:rFonts w:asciiTheme="minorHAnsi" w:hAnsiTheme="minorHAnsi"/>
        </w:rPr>
        <w:t>DE</w:t>
      </w:r>
      <w:r w:rsidR="009D7705" w:rsidRPr="009D7705">
        <w:rPr>
          <w:rFonts w:asciiTheme="minorHAnsi" w:hAnsiTheme="minorHAnsi"/>
          <w:spacing w:val="40"/>
        </w:rPr>
        <w:t xml:space="preserve"> </w:t>
      </w:r>
      <w:r w:rsidR="009D7705" w:rsidRPr="009D7705">
        <w:rPr>
          <w:rFonts w:asciiTheme="minorHAnsi" w:hAnsiTheme="minorHAnsi"/>
        </w:rPr>
        <w:t>CUSTOS</w:t>
      </w:r>
      <w:r w:rsidR="009D7705" w:rsidRPr="009D7705">
        <w:rPr>
          <w:rFonts w:asciiTheme="minorHAnsi" w:hAnsiTheme="minorHAnsi"/>
          <w:spacing w:val="58"/>
        </w:rPr>
        <w:t xml:space="preserve"> </w:t>
      </w:r>
      <w:r w:rsidR="009D7705" w:rsidRPr="009D7705">
        <w:rPr>
          <w:rFonts w:asciiTheme="minorHAnsi" w:hAnsiTheme="minorHAnsi"/>
        </w:rPr>
        <w:t>E</w:t>
      </w:r>
      <w:r w:rsidR="009D7705" w:rsidRPr="009D7705">
        <w:rPr>
          <w:rFonts w:asciiTheme="minorHAnsi" w:hAnsiTheme="minorHAnsi"/>
          <w:spacing w:val="40"/>
        </w:rPr>
        <w:t xml:space="preserve"> </w:t>
      </w:r>
      <w:r w:rsidR="009D7705" w:rsidRPr="009D7705">
        <w:rPr>
          <w:rFonts w:asciiTheme="minorHAnsi" w:hAnsiTheme="minorHAnsi"/>
        </w:rPr>
        <w:t>FORMAÇÃO</w:t>
      </w:r>
      <w:r w:rsidR="009D7705" w:rsidRPr="009D7705">
        <w:rPr>
          <w:rFonts w:asciiTheme="minorHAnsi" w:hAnsiTheme="minorHAnsi"/>
          <w:spacing w:val="44"/>
        </w:rPr>
        <w:t xml:space="preserve"> </w:t>
      </w:r>
      <w:r w:rsidR="009D7705" w:rsidRPr="009D7705">
        <w:rPr>
          <w:rFonts w:asciiTheme="minorHAnsi" w:hAnsiTheme="minorHAnsi"/>
        </w:rPr>
        <w:t>DE</w:t>
      </w:r>
      <w:r w:rsidR="009D7705" w:rsidRPr="009D7705">
        <w:rPr>
          <w:rFonts w:asciiTheme="minorHAnsi" w:hAnsiTheme="minorHAnsi"/>
          <w:spacing w:val="40"/>
        </w:rPr>
        <w:t xml:space="preserve"> </w:t>
      </w:r>
      <w:r w:rsidR="009D7705" w:rsidRPr="009D7705">
        <w:rPr>
          <w:rFonts w:asciiTheme="minorHAnsi" w:hAnsiTheme="minorHAnsi"/>
        </w:rPr>
        <w:t>PREÇO</w:t>
      </w:r>
      <w:r w:rsidR="009D7705">
        <w:rPr>
          <w:rFonts w:asciiTheme="minorHAnsi" w:hAnsiTheme="minorHAnsi"/>
        </w:rPr>
        <w:t>S</w:t>
      </w:r>
    </w:p>
    <w:p w:rsidR="00D20455" w:rsidRPr="00CF67FC" w:rsidRDefault="00D20455" w:rsidP="00D20455">
      <w:pPr>
        <w:pStyle w:val="Corpodetexto"/>
        <w:ind w:left="142"/>
        <w:rPr>
          <w:rFonts w:asciiTheme="minorHAnsi" w:hAnsiTheme="minorHAnsi"/>
          <w:b/>
          <w:kern w:val="2"/>
        </w:rPr>
      </w:pPr>
    </w:p>
    <w:p w:rsidR="00D20455" w:rsidRPr="00E2372D" w:rsidRDefault="00D20455" w:rsidP="00D20455">
      <w:pPr>
        <w:ind w:left="142"/>
        <w:jc w:val="center"/>
        <w:rPr>
          <w:rFonts w:asciiTheme="minorHAnsi" w:hAnsiTheme="minorHAnsi"/>
          <w:b/>
          <w:bCs/>
          <w:sz w:val="24"/>
          <w:szCs w:val="24"/>
        </w:rPr>
      </w:pPr>
      <w:r w:rsidRPr="00CF67FC">
        <w:rPr>
          <w:rFonts w:asciiTheme="minorHAnsi" w:hAnsiTheme="minorHAnsi"/>
          <w:b/>
          <w:bCs/>
          <w:sz w:val="24"/>
          <w:szCs w:val="24"/>
        </w:rPr>
        <w:t xml:space="preserve">EDITAL DO PREGÃO ELETRÔNICO </w:t>
      </w:r>
      <w:r w:rsidRPr="00E2372D">
        <w:rPr>
          <w:rFonts w:asciiTheme="minorHAnsi" w:hAnsiTheme="minorHAnsi"/>
          <w:b/>
          <w:bCs/>
          <w:sz w:val="24"/>
          <w:szCs w:val="24"/>
        </w:rPr>
        <w:t xml:space="preserve">SRP </w:t>
      </w:r>
      <w:r>
        <w:rPr>
          <w:rFonts w:asciiTheme="minorHAnsi" w:hAnsiTheme="minorHAnsi"/>
          <w:b/>
          <w:bCs/>
          <w:sz w:val="24"/>
          <w:szCs w:val="24"/>
        </w:rPr>
        <w:t>Nº 0</w:t>
      </w:r>
      <w:r w:rsidR="00B07852">
        <w:rPr>
          <w:rFonts w:asciiTheme="minorHAnsi" w:hAnsiTheme="minorHAnsi"/>
          <w:b/>
          <w:bCs/>
          <w:sz w:val="24"/>
          <w:szCs w:val="24"/>
        </w:rPr>
        <w:t>1</w:t>
      </w:r>
      <w:r>
        <w:rPr>
          <w:rFonts w:asciiTheme="minorHAnsi" w:hAnsiTheme="minorHAnsi"/>
          <w:b/>
          <w:bCs/>
          <w:sz w:val="24"/>
          <w:szCs w:val="24"/>
        </w:rPr>
        <w:t>/202</w:t>
      </w:r>
      <w:r w:rsidR="00B07852">
        <w:rPr>
          <w:rFonts w:asciiTheme="minorHAnsi" w:hAnsiTheme="minorHAnsi"/>
          <w:b/>
          <w:bCs/>
          <w:sz w:val="24"/>
          <w:szCs w:val="24"/>
        </w:rPr>
        <w:t>4</w:t>
      </w:r>
      <w:r w:rsidRPr="00E2372D">
        <w:rPr>
          <w:rFonts w:asciiTheme="minorHAnsi" w:hAnsiTheme="minorHAnsi"/>
          <w:b/>
          <w:bCs/>
          <w:sz w:val="24"/>
          <w:szCs w:val="24"/>
        </w:rPr>
        <w:t>/CMF</w:t>
      </w:r>
    </w:p>
    <w:p w:rsidR="00D20455" w:rsidRPr="00CF67FC" w:rsidRDefault="00D20455" w:rsidP="00D20455">
      <w:pPr>
        <w:ind w:left="142"/>
        <w:jc w:val="center"/>
        <w:rPr>
          <w:rFonts w:asciiTheme="minorHAnsi" w:hAnsiTheme="minorHAnsi"/>
          <w:b/>
          <w:bCs/>
          <w:sz w:val="24"/>
          <w:szCs w:val="24"/>
        </w:rPr>
      </w:pPr>
      <w:r w:rsidRPr="00CF67FC">
        <w:rPr>
          <w:rFonts w:asciiTheme="minorHAnsi" w:hAnsiTheme="minorHAnsi"/>
          <w:b/>
          <w:bCs/>
          <w:sz w:val="24"/>
          <w:szCs w:val="24"/>
        </w:rPr>
        <w:t xml:space="preserve">(Processo Administrativo </w:t>
      </w:r>
      <w:r w:rsidRPr="00D20455">
        <w:rPr>
          <w:rFonts w:asciiTheme="minorHAnsi" w:hAnsiTheme="minorHAnsi"/>
          <w:b/>
          <w:bCs/>
          <w:sz w:val="24"/>
          <w:szCs w:val="24"/>
        </w:rPr>
        <w:t xml:space="preserve">nº </w:t>
      </w:r>
      <w:r w:rsidR="00B07852" w:rsidRPr="00B07852">
        <w:rPr>
          <w:rFonts w:asciiTheme="minorHAnsi" w:hAnsiTheme="minorHAnsi"/>
          <w:b/>
          <w:bCs/>
          <w:sz w:val="24"/>
          <w:szCs w:val="24"/>
        </w:rPr>
        <w:t>64253.007672/2023-51</w:t>
      </w:r>
      <w:r w:rsidRPr="00CF67FC">
        <w:rPr>
          <w:rFonts w:asciiTheme="minorHAnsi" w:hAnsiTheme="minorHAnsi"/>
          <w:b/>
          <w:bCs/>
          <w:sz w:val="24"/>
          <w:szCs w:val="24"/>
        </w:rPr>
        <w:t>)</w:t>
      </w:r>
    </w:p>
    <w:p w:rsidR="00132971" w:rsidRDefault="00132971">
      <w:pPr>
        <w:spacing w:before="124"/>
        <w:ind w:left="1319" w:right="1329"/>
        <w:jc w:val="center"/>
        <w:rPr>
          <w:b/>
          <w:bCs/>
          <w:color w:val="000000"/>
          <w:sz w:val="24"/>
          <w:u w:val="single"/>
        </w:rPr>
      </w:pPr>
    </w:p>
    <w:p w:rsidR="00132971" w:rsidRDefault="006248AD">
      <w:pPr>
        <w:widowControl/>
        <w:spacing w:before="120" w:after="120"/>
        <w:ind w:left="1319" w:right="1329"/>
        <w:jc w:val="center"/>
        <w:rPr>
          <w:rFonts w:asciiTheme="minorHAnsi" w:eastAsia="NSimSun" w:hAnsiTheme="minorHAnsi"/>
          <w:b/>
          <w:bCs/>
          <w:color w:val="000000"/>
          <w:spacing w:val="-2"/>
          <w:sz w:val="24"/>
          <w:szCs w:val="24"/>
          <w:lang w:val="pt-BR" w:eastAsia="pt-BR"/>
        </w:rPr>
      </w:pPr>
      <w:r w:rsidRPr="00D20455">
        <w:rPr>
          <w:rFonts w:asciiTheme="minorHAnsi" w:hAnsiTheme="minorHAnsi"/>
          <w:b/>
          <w:bCs/>
          <w:color w:val="000000"/>
          <w:spacing w:val="-2"/>
          <w:sz w:val="24"/>
          <w:szCs w:val="24"/>
          <w:lang w:val="pt-BR" w:eastAsia="pt-BR"/>
        </w:rPr>
        <w:t>S</w:t>
      </w:r>
      <w:r w:rsidRPr="00D20455">
        <w:rPr>
          <w:rFonts w:asciiTheme="minorHAnsi" w:eastAsia="NSimSun" w:hAnsiTheme="minorHAnsi"/>
          <w:b/>
          <w:bCs/>
          <w:color w:val="000000"/>
          <w:spacing w:val="-2"/>
          <w:sz w:val="24"/>
          <w:szCs w:val="24"/>
          <w:lang w:val="pt-BR" w:eastAsia="pt-BR"/>
        </w:rPr>
        <w:t>ERVIÇO DE AGENCIAMENTO DE VIAGENS</w:t>
      </w:r>
    </w:p>
    <w:p w:rsidR="009D7705" w:rsidRPr="009D7705" w:rsidRDefault="009D7705">
      <w:pPr>
        <w:widowControl/>
        <w:spacing w:before="120" w:after="120"/>
        <w:ind w:left="1319" w:right="1329"/>
        <w:jc w:val="center"/>
        <w:rPr>
          <w:rFonts w:asciiTheme="minorHAnsi" w:hAnsiTheme="minorHAnsi"/>
          <w:b/>
          <w:sz w:val="24"/>
          <w:szCs w:val="24"/>
        </w:rPr>
      </w:pPr>
      <w:r w:rsidRPr="009D7705">
        <w:rPr>
          <w:rFonts w:asciiTheme="minorHAnsi" w:hAnsiTheme="minorHAnsi"/>
          <w:b/>
          <w:sz w:val="24"/>
          <w:szCs w:val="24"/>
        </w:rPr>
        <w:t>PLANILHA</w:t>
      </w:r>
      <w:r w:rsidRPr="009D7705">
        <w:rPr>
          <w:rFonts w:asciiTheme="minorHAnsi" w:hAnsiTheme="minorHAnsi"/>
          <w:b/>
          <w:spacing w:val="43"/>
          <w:sz w:val="24"/>
          <w:szCs w:val="24"/>
        </w:rPr>
        <w:t xml:space="preserve"> </w:t>
      </w:r>
      <w:r w:rsidRPr="009D7705">
        <w:rPr>
          <w:rFonts w:asciiTheme="minorHAnsi" w:hAnsiTheme="minorHAnsi"/>
          <w:b/>
          <w:sz w:val="24"/>
          <w:szCs w:val="24"/>
        </w:rPr>
        <w:t>DE</w:t>
      </w:r>
      <w:r w:rsidRPr="009D7705">
        <w:rPr>
          <w:rFonts w:asciiTheme="minorHAnsi" w:hAnsiTheme="minorHAnsi"/>
          <w:b/>
          <w:spacing w:val="40"/>
          <w:sz w:val="24"/>
          <w:szCs w:val="24"/>
        </w:rPr>
        <w:t xml:space="preserve"> </w:t>
      </w:r>
      <w:r w:rsidRPr="009D7705">
        <w:rPr>
          <w:rFonts w:asciiTheme="minorHAnsi" w:hAnsiTheme="minorHAnsi"/>
          <w:b/>
          <w:sz w:val="24"/>
          <w:szCs w:val="24"/>
        </w:rPr>
        <w:t>CUSTOS</w:t>
      </w:r>
      <w:r w:rsidRPr="009D7705">
        <w:rPr>
          <w:rFonts w:asciiTheme="minorHAnsi" w:hAnsiTheme="minorHAnsi"/>
          <w:b/>
          <w:spacing w:val="58"/>
          <w:sz w:val="24"/>
          <w:szCs w:val="24"/>
        </w:rPr>
        <w:t xml:space="preserve"> </w:t>
      </w:r>
      <w:r w:rsidRPr="009D7705">
        <w:rPr>
          <w:rFonts w:asciiTheme="minorHAnsi" w:hAnsiTheme="minorHAnsi"/>
          <w:b/>
          <w:sz w:val="24"/>
          <w:szCs w:val="24"/>
        </w:rPr>
        <w:t>E</w:t>
      </w:r>
      <w:r w:rsidRPr="009D7705">
        <w:rPr>
          <w:rFonts w:asciiTheme="minorHAnsi" w:hAnsiTheme="minorHAnsi"/>
          <w:b/>
          <w:spacing w:val="40"/>
          <w:sz w:val="24"/>
          <w:szCs w:val="24"/>
        </w:rPr>
        <w:t xml:space="preserve"> </w:t>
      </w:r>
      <w:r w:rsidRPr="009D7705">
        <w:rPr>
          <w:rFonts w:asciiTheme="minorHAnsi" w:hAnsiTheme="minorHAnsi"/>
          <w:b/>
          <w:sz w:val="24"/>
          <w:szCs w:val="24"/>
        </w:rPr>
        <w:t>FORMAÇÃO</w:t>
      </w:r>
      <w:r w:rsidRPr="009D7705">
        <w:rPr>
          <w:rFonts w:asciiTheme="minorHAnsi" w:hAnsiTheme="minorHAnsi"/>
          <w:b/>
          <w:spacing w:val="44"/>
          <w:sz w:val="24"/>
          <w:szCs w:val="24"/>
        </w:rPr>
        <w:t xml:space="preserve"> </w:t>
      </w:r>
      <w:r w:rsidRPr="009D7705">
        <w:rPr>
          <w:rFonts w:asciiTheme="minorHAnsi" w:hAnsiTheme="minorHAnsi"/>
          <w:b/>
          <w:sz w:val="24"/>
          <w:szCs w:val="24"/>
        </w:rPr>
        <w:t>DE</w:t>
      </w:r>
      <w:r w:rsidRPr="009D7705">
        <w:rPr>
          <w:rFonts w:asciiTheme="minorHAnsi" w:hAnsiTheme="minorHAnsi"/>
          <w:b/>
          <w:spacing w:val="40"/>
          <w:sz w:val="24"/>
          <w:szCs w:val="24"/>
        </w:rPr>
        <w:t xml:space="preserve"> </w:t>
      </w:r>
      <w:r w:rsidRPr="009D7705">
        <w:rPr>
          <w:rFonts w:asciiTheme="minorHAnsi" w:hAnsiTheme="minorHAnsi"/>
          <w:b/>
          <w:sz w:val="24"/>
          <w:szCs w:val="24"/>
        </w:rPr>
        <w:t>PREÇO</w:t>
      </w:r>
      <w:r>
        <w:rPr>
          <w:rFonts w:asciiTheme="minorHAnsi" w:hAnsiTheme="minorHAnsi"/>
          <w:b/>
          <w:sz w:val="24"/>
          <w:szCs w:val="24"/>
        </w:rPr>
        <w:t>S</w:t>
      </w:r>
    </w:p>
    <w:p w:rsidR="00132971" w:rsidRDefault="009D7705">
      <w:pPr>
        <w:pStyle w:val="Corpodetexto"/>
        <w:spacing w:before="1" w:line="348" w:lineRule="auto"/>
        <w:ind w:right="2636" w:firstLine="2519"/>
      </w:pPr>
      <w:r>
        <w:t xml:space="preserve"> </w:t>
      </w:r>
      <w:r w:rsidR="006248AD">
        <w:t>(a</w:t>
      </w:r>
      <w:r w:rsidR="006248AD">
        <w:rPr>
          <w:spacing w:val="17"/>
        </w:rPr>
        <w:t xml:space="preserve"> </w:t>
      </w:r>
      <w:r w:rsidR="006248AD">
        <w:t>empresas</w:t>
      </w:r>
      <w:r w:rsidR="006248AD">
        <w:rPr>
          <w:spacing w:val="37"/>
        </w:rPr>
        <w:t xml:space="preserve"> </w:t>
      </w:r>
      <w:r w:rsidR="006248AD">
        <w:t>deverá</w:t>
      </w:r>
      <w:r w:rsidR="006248AD">
        <w:rPr>
          <w:spacing w:val="18"/>
        </w:rPr>
        <w:t xml:space="preserve"> </w:t>
      </w:r>
      <w:r w:rsidR="006248AD">
        <w:t>adequar</w:t>
      </w:r>
      <w:r w:rsidR="006248AD">
        <w:rPr>
          <w:spacing w:val="13"/>
        </w:rPr>
        <w:t xml:space="preserve"> </w:t>
      </w:r>
      <w:r w:rsidR="006248AD">
        <w:t>conforme</w:t>
      </w:r>
      <w:r w:rsidR="006248AD">
        <w:rPr>
          <w:spacing w:val="39"/>
        </w:rPr>
        <w:t xml:space="preserve"> </w:t>
      </w:r>
      <w:r w:rsidR="006248AD">
        <w:t>sua</w:t>
      </w:r>
      <w:r w:rsidR="006248AD">
        <w:rPr>
          <w:spacing w:val="18"/>
        </w:rPr>
        <w:t xml:space="preserve"> </w:t>
      </w:r>
      <w:r w:rsidR="006248AD">
        <w:t>realidade)</w:t>
      </w:r>
      <w:r w:rsidR="006248AD">
        <w:rPr>
          <w:spacing w:val="-57"/>
        </w:rPr>
        <w:t xml:space="preserve"> </w:t>
      </w:r>
      <w:r w:rsidR="006248AD">
        <w:t>A</w:t>
      </w:r>
      <w:r w:rsidR="006248AD">
        <w:rPr>
          <w:spacing w:val="8"/>
        </w:rPr>
        <w:t xml:space="preserve"> </w:t>
      </w:r>
      <w:r w:rsidR="006248AD">
        <w:t>formação</w:t>
      </w:r>
      <w:r w:rsidR="006248AD">
        <w:rPr>
          <w:spacing w:val="41"/>
        </w:rPr>
        <w:t xml:space="preserve"> </w:t>
      </w:r>
      <w:r w:rsidR="006248AD">
        <w:t>dos</w:t>
      </w:r>
      <w:r w:rsidR="006248AD">
        <w:rPr>
          <w:spacing w:val="36"/>
        </w:rPr>
        <w:t xml:space="preserve"> </w:t>
      </w:r>
      <w:r w:rsidR="006248AD">
        <w:t>preços</w:t>
      </w:r>
      <w:r w:rsidR="006248AD">
        <w:rPr>
          <w:spacing w:val="37"/>
        </w:rPr>
        <w:t xml:space="preserve"> </w:t>
      </w:r>
      <w:r w:rsidR="006248AD">
        <w:t>propostos</w:t>
      </w:r>
      <w:r w:rsidR="006248AD">
        <w:rPr>
          <w:spacing w:val="36"/>
        </w:rPr>
        <w:t xml:space="preserve"> </w:t>
      </w:r>
      <w:r w:rsidR="006248AD">
        <w:t>(unitários)</w:t>
      </w:r>
      <w:r w:rsidR="006248AD">
        <w:rPr>
          <w:spacing w:val="14"/>
        </w:rPr>
        <w:t xml:space="preserve"> </w:t>
      </w:r>
      <w:r w:rsidR="006248AD">
        <w:t>encontra-se</w:t>
      </w:r>
      <w:r w:rsidR="006248AD">
        <w:rPr>
          <w:spacing w:val="40"/>
        </w:rPr>
        <w:t xml:space="preserve"> </w:t>
      </w:r>
      <w:r w:rsidR="006248AD">
        <w:t>descritos</w:t>
      </w:r>
      <w:r w:rsidR="006248AD">
        <w:rPr>
          <w:spacing w:val="36"/>
        </w:rPr>
        <w:t xml:space="preserve"> </w:t>
      </w:r>
      <w:r w:rsidR="006248AD">
        <w:t>abaixo</w:t>
      </w:r>
      <w:r w:rsidR="00D20455">
        <w:t xml:space="preserve">: </w:t>
      </w:r>
      <w:r w:rsidR="004D02F1">
        <w:rPr>
          <w:rFonts w:asciiTheme="minorHAnsi" w:hAnsiTheme="minorHAnsi"/>
          <w:kern w:val="2"/>
        </w:rPr>
        <w:t>(deve ser preenchido para os itens 1 e 3)</w:t>
      </w:r>
      <w:r w:rsidR="006248AD">
        <w:rPr>
          <w:rFonts w:asciiTheme="minorHAnsi" w:hAnsiTheme="minorHAnsi"/>
          <w:kern w:val="2"/>
        </w:rPr>
        <w:t>.</w:t>
      </w:r>
    </w:p>
    <w:tbl>
      <w:tblPr>
        <w:tblW w:w="1020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4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600"/>
        <w:gridCol w:w="833"/>
        <w:gridCol w:w="3137"/>
        <w:gridCol w:w="987"/>
        <w:gridCol w:w="1334"/>
        <w:gridCol w:w="1014"/>
        <w:gridCol w:w="1505"/>
      </w:tblGrid>
      <w:tr w:rsidR="004D02F1" w:rsidRPr="00951BF1" w:rsidTr="00B112EE">
        <w:trPr>
          <w:trHeight w:val="900"/>
          <w:jc w:val="center"/>
        </w:trPr>
        <w:tc>
          <w:tcPr>
            <w:tcW w:w="1020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4D02F1" w:rsidRPr="00951BF1" w:rsidRDefault="004D02F1" w:rsidP="00B112EE">
            <w:pPr>
              <w:rPr>
                <w:i/>
                <w:sz w:val="24"/>
                <w:szCs w:val="24"/>
              </w:rPr>
            </w:pPr>
            <w:r w:rsidRPr="00951BF1">
              <w:rPr>
                <w:sz w:val="24"/>
                <w:szCs w:val="24"/>
              </w:rPr>
              <w:t xml:space="preserve">Fornecedor </w:t>
            </w:r>
            <w:r w:rsidRPr="00951BF1">
              <w:rPr>
                <w:i/>
                <w:sz w:val="24"/>
                <w:szCs w:val="24"/>
              </w:rPr>
              <w:t>(razão social, CNPJ/MF, endereço, contatos,</w:t>
            </w:r>
            <w:r w:rsidRPr="00951BF1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951BF1">
              <w:rPr>
                <w:i/>
                <w:sz w:val="24"/>
                <w:szCs w:val="24"/>
              </w:rPr>
              <w:t>representante)</w:t>
            </w:r>
          </w:p>
          <w:p w:rsidR="004D02F1" w:rsidRPr="00951BF1" w:rsidRDefault="004D02F1" w:rsidP="00B112EE">
            <w:pPr>
              <w:rPr>
                <w:sz w:val="24"/>
                <w:szCs w:val="24"/>
              </w:rPr>
            </w:pPr>
            <w:r w:rsidRPr="00951BF1">
              <w:rPr>
                <w:sz w:val="24"/>
                <w:szCs w:val="24"/>
              </w:rPr>
              <w:t>Endereço de entrega:_________________________________________</w:t>
            </w:r>
          </w:p>
          <w:p w:rsidR="004D02F1" w:rsidRPr="00951BF1" w:rsidRDefault="004D02F1" w:rsidP="00B112E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D02F1" w:rsidRPr="00951BF1" w:rsidTr="00B112EE">
        <w:trPr>
          <w:trHeight w:val="900"/>
          <w:jc w:val="center"/>
        </w:trPr>
        <w:tc>
          <w:tcPr>
            <w:tcW w:w="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>Grupo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D02F1" w:rsidRPr="00951BF1" w:rsidRDefault="004D02F1" w:rsidP="00B112EE">
            <w:pPr>
              <w:jc w:val="center"/>
              <w:rPr>
                <w:sz w:val="24"/>
                <w:szCs w:val="24"/>
              </w:rPr>
            </w:pPr>
            <w:r w:rsidRPr="00951BF1">
              <w:rPr>
                <w:sz w:val="24"/>
                <w:szCs w:val="24"/>
              </w:rPr>
              <w:t>Cat Ser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>Descrição/Especificação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>Unidade de Medida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 xml:space="preserve">Quantidade 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>Valor máximo aceitável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51BF1">
              <w:rPr>
                <w:b/>
                <w:bCs/>
                <w:sz w:val="24"/>
                <w:szCs w:val="24"/>
              </w:rPr>
              <w:t>Valor Total</w:t>
            </w:r>
          </w:p>
        </w:tc>
      </w:tr>
      <w:tr w:rsidR="004D02F1" w:rsidRPr="00951BF1" w:rsidTr="00B112EE">
        <w:trPr>
          <w:trHeight w:val="349"/>
          <w:jc w:val="center"/>
        </w:trPr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4D02F1" w:rsidRPr="006F012B" w:rsidRDefault="004D02F1" w:rsidP="00B112EE">
            <w:pPr>
              <w:jc w:val="center"/>
              <w:rPr>
                <w:b/>
                <w:bCs/>
                <w:color w:val="000000"/>
              </w:rPr>
            </w:pPr>
            <w:r w:rsidRPr="006F012B">
              <w:t>1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  <w:rPr>
                <w:color w:val="000000"/>
              </w:rPr>
            </w:pPr>
            <w:r w:rsidRPr="006F012B">
              <w:t>1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4D02F1" w:rsidRPr="006F012B" w:rsidRDefault="004D02F1" w:rsidP="00B112EE">
            <w:pPr>
              <w:widowControl/>
              <w:jc w:val="center"/>
              <w:rPr>
                <w:rFonts w:asciiTheme="minorHAnsi" w:hAnsiTheme="minorHAnsi"/>
                <w:color w:val="000000"/>
                <w:lang w:eastAsia="pt-BR"/>
              </w:rPr>
            </w:pPr>
            <w:r w:rsidRPr="006F012B">
              <w:rPr>
                <w:rFonts w:asciiTheme="minorHAnsi" w:hAnsiTheme="minorHAnsi"/>
                <w:color w:val="000000"/>
                <w:lang w:eastAsia="pt-BR"/>
              </w:rPr>
              <w:t>003719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both"/>
            </w:pPr>
            <w:r w:rsidRPr="006F012B">
              <w:t>Agenciamento de passagens aéreas nacional e internacional.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</w:pPr>
            <w:r w:rsidRPr="00951BF1">
              <w:t>Sv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B07852" w:rsidP="00B07852">
            <w:pPr>
              <w:widowControl/>
              <w:jc w:val="center"/>
              <w:rPr>
                <w:rFonts w:asciiTheme="minorHAnsi" w:hAnsiTheme="minorHAnsi"/>
                <w:lang w:eastAsia="pt-BR"/>
              </w:rPr>
            </w:pPr>
            <w:r>
              <w:rPr>
                <w:rFonts w:asciiTheme="minorHAnsi" w:hAnsiTheme="minorHAnsi"/>
                <w:lang w:eastAsia="pt-BR"/>
              </w:rPr>
              <w:t>27.536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</w:p>
        </w:tc>
      </w:tr>
      <w:tr w:rsidR="004D02F1" w:rsidRPr="00951BF1" w:rsidTr="00B112EE">
        <w:trPr>
          <w:trHeight w:val="748"/>
          <w:jc w:val="center"/>
        </w:trPr>
        <w:tc>
          <w:tcPr>
            <w:tcW w:w="73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  <w:vAlign w:val="center"/>
          </w:tcPr>
          <w:p w:rsidR="004D02F1" w:rsidRPr="006F012B" w:rsidRDefault="004D02F1" w:rsidP="00B112EE"/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  <w:rPr>
                <w:color w:val="000000"/>
              </w:rPr>
            </w:pPr>
            <w:r w:rsidRPr="006F012B">
              <w:t>2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D02F1" w:rsidRPr="006F012B" w:rsidRDefault="004D02F1" w:rsidP="00B112EE">
            <w:pPr>
              <w:widowControl/>
              <w:jc w:val="center"/>
              <w:rPr>
                <w:rFonts w:asciiTheme="minorHAnsi" w:hAnsiTheme="minorHAnsi"/>
                <w:color w:val="000000"/>
                <w:lang w:eastAsia="pt-BR"/>
              </w:rPr>
            </w:pPr>
            <w:r w:rsidRPr="006F012B">
              <w:rPr>
                <w:rFonts w:asciiTheme="minorHAnsi" w:hAnsiTheme="minorHAnsi"/>
                <w:color w:val="000000"/>
                <w:lang w:eastAsia="pt-BR"/>
              </w:rPr>
              <w:t>003719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both"/>
            </w:pPr>
            <w:r w:rsidRPr="006F012B">
              <w:t>PASSAGEM AÉREA NACIONAL E INTERNACIONAL (FIXO)</w:t>
            </w:r>
            <w:bookmarkStart w:id="0" w:name="_GoBack"/>
            <w:bookmarkEnd w:id="0"/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</w:pPr>
            <w:r w:rsidRPr="00951BF1">
              <w:t>Unidade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B07852" w:rsidP="00B07852">
            <w:pPr>
              <w:widowControl/>
              <w:jc w:val="center"/>
              <w:rPr>
                <w:rFonts w:asciiTheme="minorHAnsi" w:hAnsiTheme="minorHAnsi"/>
                <w:lang w:eastAsia="pt-BR"/>
              </w:rPr>
            </w:pPr>
            <w:r>
              <w:rPr>
                <w:rFonts w:asciiTheme="minorHAnsi" w:hAnsiTheme="minorHAnsi"/>
              </w:rPr>
              <w:t>500.000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  <w:r w:rsidRPr="006F012B">
              <w:t>1,00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4D02F1" w:rsidP="00934F39">
            <w:pPr>
              <w:jc w:val="center"/>
            </w:pPr>
            <w:r w:rsidRPr="006F012B">
              <w:rPr>
                <w:lang w:eastAsia="pt-BR"/>
              </w:rPr>
              <w:t xml:space="preserve">R$ </w:t>
            </w:r>
            <w:r w:rsidRPr="006F012B">
              <w:rPr>
                <w:rFonts w:asciiTheme="minorHAnsi" w:hAnsiTheme="minorHAnsi"/>
              </w:rPr>
              <w:t>5</w:t>
            </w:r>
            <w:r w:rsidR="00934F39">
              <w:rPr>
                <w:rFonts w:asciiTheme="minorHAnsi" w:hAnsiTheme="minorHAnsi"/>
              </w:rPr>
              <w:t>00</w:t>
            </w:r>
            <w:r w:rsidRPr="006F012B">
              <w:rPr>
                <w:rFonts w:asciiTheme="minorHAnsi" w:hAnsiTheme="minorHAnsi"/>
              </w:rPr>
              <w:t>.0</w:t>
            </w:r>
            <w:r w:rsidR="00934F39">
              <w:rPr>
                <w:rFonts w:asciiTheme="minorHAnsi" w:hAnsiTheme="minorHAnsi"/>
              </w:rPr>
              <w:t>0</w:t>
            </w:r>
            <w:r w:rsidRPr="006F012B">
              <w:rPr>
                <w:rFonts w:asciiTheme="minorHAnsi" w:hAnsiTheme="minorHAnsi"/>
              </w:rPr>
              <w:t>0,00</w:t>
            </w:r>
          </w:p>
        </w:tc>
      </w:tr>
      <w:tr w:rsidR="004D02F1" w:rsidRPr="00951BF1" w:rsidTr="00B112EE">
        <w:trPr>
          <w:trHeight w:val="489"/>
          <w:jc w:val="center"/>
        </w:trPr>
        <w:tc>
          <w:tcPr>
            <w:tcW w:w="7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40" w:type="dxa"/>
            </w:tcMar>
            <w:vAlign w:val="center"/>
          </w:tcPr>
          <w:p w:rsidR="004D02F1" w:rsidRPr="006F012B" w:rsidRDefault="004D02F1" w:rsidP="00B112EE">
            <w:pPr>
              <w:jc w:val="center"/>
              <w:rPr>
                <w:bCs/>
                <w:color w:val="000000"/>
              </w:rPr>
            </w:pPr>
            <w:r w:rsidRPr="006F012B">
              <w:rPr>
                <w:bCs/>
                <w:color w:val="000000"/>
              </w:rPr>
              <w:t>2</w:t>
            </w: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  <w:r w:rsidRPr="006F012B">
              <w:t>3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4D02F1" w:rsidRPr="006F012B" w:rsidRDefault="004D02F1" w:rsidP="00B112EE">
            <w:pPr>
              <w:widowControl/>
              <w:jc w:val="center"/>
              <w:rPr>
                <w:rFonts w:asciiTheme="minorHAnsi" w:hAnsiTheme="minorHAnsi"/>
                <w:color w:val="000000"/>
                <w:lang w:eastAsia="pt-BR"/>
              </w:rPr>
            </w:pPr>
            <w:r w:rsidRPr="006F012B">
              <w:t>025763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both"/>
            </w:pPr>
            <w:r w:rsidRPr="006F012B">
              <w:t>Agenciamento de passagens rodoviárias intermunicipal e interestadual.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</w:pPr>
            <w:r w:rsidRPr="00951BF1">
              <w:t>Sv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07852">
            <w:pPr>
              <w:widowControl/>
              <w:jc w:val="center"/>
              <w:rPr>
                <w:rFonts w:asciiTheme="minorHAnsi" w:hAnsiTheme="minorHAnsi"/>
                <w:lang w:eastAsia="pt-BR"/>
              </w:rPr>
            </w:pPr>
            <w:r w:rsidRPr="006F012B">
              <w:rPr>
                <w:rFonts w:asciiTheme="minorHAnsi" w:hAnsiTheme="minorHAnsi"/>
                <w:lang w:eastAsia="pt-BR"/>
              </w:rPr>
              <w:t>1.</w:t>
            </w:r>
            <w:r w:rsidR="00B07852">
              <w:rPr>
                <w:rFonts w:asciiTheme="minorHAnsi" w:hAnsiTheme="minorHAnsi"/>
                <w:lang w:eastAsia="pt-BR"/>
              </w:rPr>
              <w:t>540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</w:p>
        </w:tc>
      </w:tr>
      <w:tr w:rsidR="004D02F1" w:rsidRPr="00951BF1" w:rsidTr="00B112EE">
        <w:trPr>
          <w:trHeight w:val="555"/>
          <w:jc w:val="center"/>
        </w:trPr>
        <w:tc>
          <w:tcPr>
            <w:tcW w:w="7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  <w:vAlign w:val="center"/>
          </w:tcPr>
          <w:p w:rsidR="004D02F1" w:rsidRPr="006F012B" w:rsidRDefault="004D02F1" w:rsidP="00B112EE">
            <w:pPr>
              <w:rPr>
                <w:b/>
                <w:bCs/>
              </w:rPr>
            </w:pPr>
          </w:p>
        </w:tc>
        <w:tc>
          <w:tcPr>
            <w:tcW w:w="5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  <w:r w:rsidRPr="006F012B">
              <w:t>4</w:t>
            </w:r>
          </w:p>
        </w:tc>
        <w:tc>
          <w:tcPr>
            <w:tcW w:w="8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4D02F1" w:rsidRPr="006F012B" w:rsidRDefault="004D02F1" w:rsidP="00B112EE">
            <w:pPr>
              <w:widowControl/>
              <w:jc w:val="center"/>
              <w:rPr>
                <w:rFonts w:asciiTheme="minorHAnsi" w:hAnsiTheme="minorHAnsi"/>
                <w:color w:val="000000"/>
                <w:lang w:eastAsia="pt-BR"/>
              </w:rPr>
            </w:pPr>
            <w:r w:rsidRPr="006F012B">
              <w:t>025763</w:t>
            </w:r>
          </w:p>
        </w:tc>
        <w:tc>
          <w:tcPr>
            <w:tcW w:w="32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both"/>
              <w:rPr>
                <w:color w:val="000000"/>
              </w:rPr>
            </w:pPr>
            <w:r w:rsidRPr="006F012B">
              <w:t>PASSAGEM RODOVIÁRIA INTERMUNICIPAL E INTERESTADUAL (FIXO)</w:t>
            </w:r>
          </w:p>
        </w:tc>
        <w:tc>
          <w:tcPr>
            <w:tcW w:w="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</w:pPr>
            <w:r w:rsidRPr="00951BF1">
              <w:t>Unidade</w:t>
            </w:r>
          </w:p>
        </w:tc>
        <w:tc>
          <w:tcPr>
            <w:tcW w:w="13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0" w:type="dxa"/>
            </w:tcMar>
            <w:vAlign w:val="center"/>
          </w:tcPr>
          <w:p w:rsidR="004D02F1" w:rsidRPr="006F012B" w:rsidRDefault="004D02F1" w:rsidP="00B07852">
            <w:pPr>
              <w:widowControl/>
              <w:jc w:val="center"/>
              <w:rPr>
                <w:rFonts w:asciiTheme="minorHAnsi" w:hAnsiTheme="minorHAnsi"/>
                <w:lang w:eastAsia="pt-BR"/>
              </w:rPr>
            </w:pPr>
            <w:r w:rsidRPr="006F012B">
              <w:rPr>
                <w:rFonts w:asciiTheme="minorHAnsi" w:hAnsiTheme="minorHAnsi"/>
                <w:lang w:eastAsia="pt-BR"/>
              </w:rPr>
              <w:t>1</w:t>
            </w:r>
            <w:r w:rsidR="00B07852">
              <w:rPr>
                <w:rFonts w:asciiTheme="minorHAnsi" w:hAnsiTheme="minorHAnsi"/>
                <w:lang w:eastAsia="pt-BR"/>
              </w:rPr>
              <w:t>2</w:t>
            </w:r>
            <w:r w:rsidRPr="006F012B">
              <w:rPr>
                <w:rFonts w:asciiTheme="minorHAnsi" w:hAnsiTheme="minorHAnsi"/>
                <w:lang w:eastAsia="pt-BR"/>
              </w:rPr>
              <w:t>4</w:t>
            </w:r>
            <w:r>
              <w:rPr>
                <w:rFonts w:asciiTheme="minorHAnsi" w:hAnsiTheme="minorHAnsi"/>
                <w:lang w:eastAsia="pt-BR"/>
              </w:rPr>
              <w:t>.</w:t>
            </w:r>
            <w:r w:rsidR="00B07852">
              <w:rPr>
                <w:rFonts w:asciiTheme="minorHAnsi" w:hAnsiTheme="minorHAnsi"/>
                <w:lang w:eastAsia="pt-BR"/>
              </w:rPr>
              <w:t>08</w:t>
            </w:r>
            <w:r w:rsidRPr="006F012B">
              <w:rPr>
                <w:rFonts w:asciiTheme="minorHAnsi" w:hAnsiTheme="minorHAnsi"/>
                <w:lang w:eastAsia="pt-BR"/>
              </w:rPr>
              <w:t>0</w:t>
            </w:r>
          </w:p>
        </w:tc>
        <w:tc>
          <w:tcPr>
            <w:tcW w:w="10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4D02F1" w:rsidP="00B112EE">
            <w:pPr>
              <w:jc w:val="center"/>
            </w:pPr>
            <w:r w:rsidRPr="006F012B">
              <w:t>R$ 1,00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6F012B" w:rsidRDefault="004D02F1" w:rsidP="00934F39">
            <w:pPr>
              <w:jc w:val="center"/>
            </w:pPr>
            <w:r w:rsidRPr="006F012B">
              <w:rPr>
                <w:lang w:eastAsia="pt-BR"/>
              </w:rPr>
              <w:t xml:space="preserve">R$ </w:t>
            </w:r>
            <w:r w:rsidRPr="006F012B">
              <w:rPr>
                <w:rFonts w:asciiTheme="minorHAnsi" w:hAnsiTheme="minorHAnsi"/>
                <w:lang w:eastAsia="pt-BR"/>
              </w:rPr>
              <w:t>1</w:t>
            </w:r>
            <w:r w:rsidR="00934F39">
              <w:rPr>
                <w:rFonts w:asciiTheme="minorHAnsi" w:hAnsiTheme="minorHAnsi"/>
                <w:lang w:eastAsia="pt-BR"/>
              </w:rPr>
              <w:t>2</w:t>
            </w:r>
            <w:r w:rsidRPr="006F012B">
              <w:rPr>
                <w:rFonts w:asciiTheme="minorHAnsi" w:hAnsiTheme="minorHAnsi"/>
                <w:lang w:eastAsia="pt-BR"/>
              </w:rPr>
              <w:t>4.</w:t>
            </w:r>
            <w:r w:rsidR="00934F39">
              <w:rPr>
                <w:rFonts w:asciiTheme="minorHAnsi" w:hAnsiTheme="minorHAnsi"/>
                <w:lang w:eastAsia="pt-BR"/>
              </w:rPr>
              <w:t>0</w:t>
            </w:r>
            <w:r w:rsidRPr="006F012B">
              <w:rPr>
                <w:rFonts w:asciiTheme="minorHAnsi" w:hAnsiTheme="minorHAnsi"/>
                <w:lang w:eastAsia="pt-BR"/>
              </w:rPr>
              <w:t>80,00</w:t>
            </w:r>
          </w:p>
        </w:tc>
      </w:tr>
      <w:tr w:rsidR="004D02F1" w:rsidRPr="00951BF1" w:rsidTr="00B112EE">
        <w:trPr>
          <w:trHeight w:val="229"/>
          <w:jc w:val="center"/>
        </w:trPr>
        <w:tc>
          <w:tcPr>
            <w:tcW w:w="8646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D02F1" w:rsidRPr="00951BF1" w:rsidRDefault="004D02F1" w:rsidP="00B112EE">
            <w:pPr>
              <w:jc w:val="center"/>
              <w:rPr>
                <w:sz w:val="24"/>
                <w:szCs w:val="24"/>
              </w:rPr>
            </w:pPr>
            <w:r w:rsidRPr="00951BF1">
              <w:rPr>
                <w:sz w:val="24"/>
                <w:szCs w:val="24"/>
              </w:rPr>
              <w:t>Total</w:t>
            </w:r>
          </w:p>
        </w:tc>
        <w:tc>
          <w:tcPr>
            <w:tcW w:w="15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4D02F1" w:rsidRPr="00951BF1" w:rsidRDefault="004D02F1" w:rsidP="00B112EE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2971" w:rsidRDefault="006248AD">
      <w:pPr>
        <w:pStyle w:val="Corpodetexto"/>
        <w:spacing w:before="222"/>
      </w:pPr>
      <w:r>
        <w:rPr>
          <w:u w:val="single"/>
        </w:rPr>
        <w:t>Sugestão</w:t>
      </w:r>
      <w:r>
        <w:rPr>
          <w:spacing w:val="43"/>
          <w:u w:val="single"/>
        </w:rPr>
        <w:t xml:space="preserve"> </w:t>
      </w:r>
      <w:r>
        <w:rPr>
          <w:u w:val="single"/>
        </w:rPr>
        <w:t>de</w:t>
      </w:r>
      <w:r>
        <w:rPr>
          <w:spacing w:val="42"/>
          <w:u w:val="single"/>
        </w:rPr>
        <w:t xml:space="preserve"> </w:t>
      </w:r>
      <w:r>
        <w:rPr>
          <w:u w:val="single"/>
        </w:rPr>
        <w:t>Custos</w:t>
      </w:r>
      <w:r>
        <w:rPr>
          <w:spacing w:val="40"/>
          <w:u w:val="single"/>
        </w:rPr>
        <w:t xml:space="preserve"> </w:t>
      </w:r>
      <w:r>
        <w:rPr>
          <w:u w:val="single"/>
        </w:rPr>
        <w:t>necessários</w:t>
      </w:r>
      <w:r>
        <w:rPr>
          <w:spacing w:val="39"/>
          <w:u w:val="single"/>
        </w:rPr>
        <w:t xml:space="preserve"> </w:t>
      </w:r>
      <w:r>
        <w:rPr>
          <w:u w:val="single"/>
        </w:rPr>
        <w:t>para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20"/>
          <w:u w:val="single"/>
        </w:rPr>
        <w:t xml:space="preserve"> </w:t>
      </w:r>
      <w:r>
        <w:rPr>
          <w:u w:val="single"/>
        </w:rPr>
        <w:t>execução</w:t>
      </w:r>
      <w:r>
        <w:rPr>
          <w:spacing w:val="44"/>
          <w:u w:val="single"/>
        </w:rPr>
        <w:t xml:space="preserve"> </w:t>
      </w:r>
      <w:r>
        <w:rPr>
          <w:u w:val="single"/>
        </w:rPr>
        <w:t>dos</w:t>
      </w:r>
      <w:r>
        <w:rPr>
          <w:spacing w:val="39"/>
          <w:u w:val="single"/>
        </w:rPr>
        <w:t xml:space="preserve"> </w:t>
      </w:r>
      <w:r>
        <w:rPr>
          <w:u w:val="single"/>
        </w:rPr>
        <w:t>serviços</w:t>
      </w:r>
      <w:r>
        <w:rPr>
          <w:spacing w:val="40"/>
        </w:rPr>
        <w:t xml:space="preserve"> </w:t>
      </w:r>
      <w:r>
        <w:t>(por</w:t>
      </w:r>
      <w:r>
        <w:rPr>
          <w:spacing w:val="16"/>
        </w:rPr>
        <w:t xml:space="preserve"> </w:t>
      </w:r>
      <w:r>
        <w:t>Item):</w:t>
      </w:r>
    </w:p>
    <w:p w:rsidR="00132971" w:rsidRDefault="006248AD">
      <w:pPr>
        <w:ind w:left="232"/>
        <w:rPr>
          <w:sz w:val="24"/>
        </w:rPr>
      </w:pPr>
      <w:r>
        <w:rPr>
          <w:b/>
          <w:sz w:val="24"/>
          <w:u w:val="single"/>
        </w:rPr>
        <w:t>Item</w:t>
      </w:r>
      <w:r>
        <w:rPr>
          <w:b/>
          <w:spacing w:val="-13"/>
          <w:sz w:val="24"/>
          <w:u w:val="single"/>
        </w:rPr>
        <w:t xml:space="preserve"> </w:t>
      </w:r>
      <w:r>
        <w:rPr>
          <w:b/>
          <w:sz w:val="24"/>
          <w:u w:val="single"/>
        </w:rPr>
        <w:t>1</w:t>
      </w:r>
      <w:r>
        <w:rPr>
          <w:sz w:val="24"/>
        </w:rPr>
        <w:t>:</w:t>
      </w:r>
    </w:p>
    <w:p w:rsidR="00D20455" w:rsidRDefault="00D20455">
      <w:pPr>
        <w:ind w:left="232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D20455" w:rsidRPr="00387B20" w:rsidTr="00B112EE">
        <w:tc>
          <w:tcPr>
            <w:tcW w:w="3257" w:type="dxa"/>
          </w:tcPr>
          <w:p w:rsidR="00D20455" w:rsidRPr="00387B20" w:rsidRDefault="00D20455" w:rsidP="00B112EE">
            <w:pPr>
              <w:pStyle w:val="Corpodetexto"/>
              <w:jc w:val="center"/>
              <w:rPr>
                <w:rFonts w:asciiTheme="minorHAnsi" w:hAnsiTheme="minorHAnsi"/>
                <w:b/>
                <w:kern w:val="2"/>
              </w:rPr>
            </w:pPr>
            <w:r w:rsidRPr="00387B20">
              <w:rPr>
                <w:rFonts w:asciiTheme="minorHAnsi" w:hAnsiTheme="minorHAnsi"/>
                <w:b/>
                <w:kern w:val="2"/>
              </w:rPr>
              <w:t>Centros de Custo</w:t>
            </w:r>
          </w:p>
        </w:tc>
        <w:tc>
          <w:tcPr>
            <w:tcW w:w="3257" w:type="dxa"/>
          </w:tcPr>
          <w:p w:rsidR="00D20455" w:rsidRPr="00387B20" w:rsidRDefault="00D20455" w:rsidP="00B112EE">
            <w:pPr>
              <w:pStyle w:val="Corpodetexto"/>
              <w:jc w:val="center"/>
              <w:rPr>
                <w:rFonts w:asciiTheme="minorHAnsi" w:hAnsiTheme="minorHAnsi"/>
                <w:b/>
                <w:kern w:val="2"/>
              </w:rPr>
            </w:pPr>
            <w:r w:rsidRPr="00387B20">
              <w:rPr>
                <w:rFonts w:asciiTheme="minorHAnsi" w:hAnsiTheme="minorHAnsi"/>
                <w:b/>
                <w:kern w:val="2"/>
              </w:rPr>
              <w:t>Valor</w:t>
            </w:r>
            <w:r>
              <w:rPr>
                <w:rFonts w:asciiTheme="minorHAnsi" w:hAnsiTheme="minorHAnsi"/>
                <w:b/>
                <w:kern w:val="2"/>
              </w:rPr>
              <w:t xml:space="preserve"> </w:t>
            </w:r>
          </w:p>
        </w:tc>
        <w:tc>
          <w:tcPr>
            <w:tcW w:w="3257" w:type="dxa"/>
          </w:tcPr>
          <w:p w:rsidR="00D20455" w:rsidRPr="00387B20" w:rsidRDefault="00D20455" w:rsidP="00B112EE">
            <w:pPr>
              <w:pStyle w:val="Corpodetexto"/>
              <w:jc w:val="center"/>
              <w:rPr>
                <w:rFonts w:asciiTheme="minorHAnsi" w:hAnsiTheme="minorHAnsi"/>
                <w:b/>
                <w:kern w:val="2"/>
              </w:rPr>
            </w:pPr>
            <w:r w:rsidRPr="00387B20">
              <w:rPr>
                <w:rFonts w:asciiTheme="minorHAnsi" w:hAnsiTheme="minorHAnsi"/>
                <w:b/>
                <w:kern w:val="2"/>
              </w:rPr>
              <w:t>Percentual</w:t>
            </w:r>
          </w:p>
        </w:tc>
      </w:tr>
      <w:tr w:rsidR="00D20455" w:rsidTr="00B112EE"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Mão de Obra</w:t>
            </w: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</w:tr>
      <w:tr w:rsidR="00D20455" w:rsidTr="00B112EE"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Insumos</w:t>
            </w: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</w:tr>
      <w:tr w:rsidR="00D20455" w:rsidTr="00B112EE"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Despesas Administrativas</w:t>
            </w: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</w:tr>
      <w:tr w:rsidR="00D20455" w:rsidTr="00B112EE"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Lucro</w:t>
            </w: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</w:tr>
      <w:tr w:rsidR="00D20455" w:rsidTr="00B112EE"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Tributos</w:t>
            </w: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</w:tr>
      <w:tr w:rsidR="00D20455" w:rsidTr="00B112EE"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Total</w:t>
            </w: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both"/>
              <w:rPr>
                <w:rFonts w:asciiTheme="minorHAnsi" w:hAnsiTheme="minorHAnsi"/>
                <w:kern w:val="2"/>
              </w:rPr>
            </w:pPr>
          </w:p>
        </w:tc>
        <w:tc>
          <w:tcPr>
            <w:tcW w:w="3257" w:type="dxa"/>
          </w:tcPr>
          <w:p w:rsidR="00D20455" w:rsidRDefault="00D20455" w:rsidP="00B112EE">
            <w:pPr>
              <w:pStyle w:val="Corpodetexto"/>
              <w:jc w:val="center"/>
              <w:rPr>
                <w:rFonts w:asciiTheme="minorHAnsi" w:hAnsiTheme="minorHAnsi"/>
                <w:kern w:val="2"/>
              </w:rPr>
            </w:pPr>
            <w:r>
              <w:rPr>
                <w:rFonts w:asciiTheme="minorHAnsi" w:hAnsiTheme="minorHAnsi"/>
                <w:kern w:val="2"/>
              </w:rPr>
              <w:t>100%</w:t>
            </w:r>
          </w:p>
        </w:tc>
      </w:tr>
    </w:tbl>
    <w:p w:rsidR="00D20455" w:rsidRDefault="00D20455">
      <w:pPr>
        <w:pStyle w:val="Corpodetexto"/>
      </w:pPr>
    </w:p>
    <w:p w:rsidR="00132971" w:rsidRDefault="006248AD" w:rsidP="00D20455">
      <w:pPr>
        <w:pStyle w:val="Corpodetexto"/>
        <w:jc w:val="both"/>
      </w:pPr>
      <w:r>
        <w:t>(Quaisquer tributos,</w:t>
      </w:r>
      <w:r>
        <w:rPr>
          <w:spacing w:val="1"/>
        </w:rPr>
        <w:t xml:space="preserve"> </w:t>
      </w:r>
      <w:r>
        <w:t>custos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diretos</w:t>
      </w:r>
      <w:r>
        <w:rPr>
          <w:spacing w:val="1"/>
        </w:rPr>
        <w:t xml:space="preserve"> </w:t>
      </w:r>
      <w:r>
        <w:t>ou indiretos</w:t>
      </w:r>
      <w:r>
        <w:rPr>
          <w:spacing w:val="1"/>
        </w:rPr>
        <w:t xml:space="preserve"> </w:t>
      </w:r>
      <w:r>
        <w:t>omitidos</w:t>
      </w:r>
      <w:r>
        <w:rPr>
          <w:spacing w:val="1"/>
        </w:rPr>
        <w:t xml:space="preserve"> </w:t>
      </w:r>
      <w:r>
        <w:t>da</w:t>
      </w:r>
      <w:r>
        <w:rPr>
          <w:spacing w:val="60"/>
        </w:rPr>
        <w:t xml:space="preserve"> </w:t>
      </w:r>
      <w:r>
        <w:t>proposta</w:t>
      </w:r>
      <w:r>
        <w:rPr>
          <w:spacing w:val="60"/>
        </w:rPr>
        <w:t xml:space="preserve"> </w:t>
      </w:r>
      <w:r>
        <w:t>ou incorretamente</w:t>
      </w:r>
      <w:r>
        <w:rPr>
          <w:spacing w:val="1"/>
        </w:rPr>
        <w:t xml:space="preserve"> </w:t>
      </w:r>
      <w:r>
        <w:t>cotados serão</w:t>
      </w:r>
      <w:r>
        <w:rPr>
          <w:spacing w:val="1"/>
        </w:rPr>
        <w:t xml:space="preserve"> </w:t>
      </w:r>
      <w:r>
        <w:t>considerados como</w:t>
      </w:r>
      <w:r>
        <w:rPr>
          <w:spacing w:val="1"/>
        </w:rPr>
        <w:t xml:space="preserve"> </w:t>
      </w:r>
      <w:r>
        <w:t>inclusos nos preços,</w:t>
      </w:r>
      <w:r>
        <w:rPr>
          <w:spacing w:val="1"/>
        </w:rPr>
        <w:t xml:space="preserve"> </w:t>
      </w:r>
      <w:r>
        <w:t>e não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solicitados acréscimos,</w:t>
      </w:r>
      <w:r>
        <w:rPr>
          <w:spacing w:val="60"/>
        </w:rPr>
        <w:t xml:space="preserve"> </w:t>
      </w:r>
      <w:r>
        <w:t>a qualquer</w:t>
      </w:r>
      <w:r>
        <w:rPr>
          <w:spacing w:val="1"/>
        </w:rPr>
        <w:t xml:space="preserve"> </w:t>
      </w:r>
      <w:r>
        <w:t>título,</w:t>
      </w:r>
      <w:r>
        <w:rPr>
          <w:spacing w:val="18"/>
        </w:rPr>
        <w:t xml:space="preserve"> </w:t>
      </w:r>
      <w:r>
        <w:t>sendo</w:t>
      </w:r>
      <w:r>
        <w:rPr>
          <w:spacing w:val="18"/>
        </w:rPr>
        <w:t xml:space="preserve"> </w:t>
      </w:r>
      <w:r>
        <w:t>os</w:t>
      </w:r>
      <w:r>
        <w:rPr>
          <w:spacing w:val="16"/>
        </w:rPr>
        <w:t xml:space="preserve"> </w:t>
      </w:r>
      <w:r>
        <w:t>serviços</w:t>
      </w:r>
      <w:r>
        <w:rPr>
          <w:spacing w:val="15"/>
        </w:rPr>
        <w:t xml:space="preserve"> </w:t>
      </w:r>
      <w:r>
        <w:t>prestados</w:t>
      </w:r>
      <w:r>
        <w:rPr>
          <w:spacing w:val="15"/>
        </w:rPr>
        <w:t xml:space="preserve"> </w:t>
      </w:r>
      <w:r>
        <w:t>sem</w:t>
      </w:r>
      <w:r>
        <w:rPr>
          <w:spacing w:val="-20"/>
        </w:rPr>
        <w:t xml:space="preserve"> </w:t>
      </w:r>
      <w:r>
        <w:t>ônus</w:t>
      </w:r>
      <w:r>
        <w:rPr>
          <w:spacing w:val="16"/>
        </w:rPr>
        <w:t xml:space="preserve"> </w:t>
      </w:r>
      <w:r>
        <w:t>adicional).</w:t>
      </w:r>
    </w:p>
    <w:p w:rsidR="006248AD" w:rsidRDefault="006248AD" w:rsidP="00D20455">
      <w:pPr>
        <w:pStyle w:val="Corpodetexto"/>
        <w:jc w:val="center"/>
        <w:rPr>
          <w:rFonts w:asciiTheme="minorHAnsi" w:hAnsiTheme="minorHAnsi"/>
          <w:kern w:val="2"/>
        </w:rPr>
      </w:pPr>
    </w:p>
    <w:p w:rsidR="00D20455" w:rsidRDefault="00D20455" w:rsidP="00D20455">
      <w:pPr>
        <w:pStyle w:val="Corpodetexto"/>
        <w:jc w:val="center"/>
        <w:rPr>
          <w:rFonts w:asciiTheme="minorHAnsi" w:hAnsiTheme="minorHAnsi"/>
          <w:kern w:val="2"/>
        </w:rPr>
      </w:pPr>
      <w:r>
        <w:rPr>
          <w:rFonts w:asciiTheme="minorHAnsi" w:hAnsiTheme="minorHAnsi"/>
          <w:kern w:val="2"/>
        </w:rPr>
        <w:t>Cidade, UF, _____ de ______________ de 202</w:t>
      </w:r>
      <w:r w:rsidR="00934F39">
        <w:rPr>
          <w:rFonts w:asciiTheme="minorHAnsi" w:hAnsiTheme="minorHAnsi"/>
          <w:kern w:val="2"/>
        </w:rPr>
        <w:t>4</w:t>
      </w:r>
    </w:p>
    <w:p w:rsidR="00D20455" w:rsidRPr="00CF67FC" w:rsidRDefault="00D20455" w:rsidP="00D20455">
      <w:pPr>
        <w:pStyle w:val="Corpodetexto"/>
        <w:rPr>
          <w:rFonts w:asciiTheme="minorHAnsi" w:hAnsiTheme="minorHAnsi"/>
          <w:kern w:val="2"/>
        </w:rPr>
      </w:pPr>
    </w:p>
    <w:p w:rsidR="00D20455" w:rsidRPr="00CF67FC" w:rsidRDefault="00D20455" w:rsidP="00D20455">
      <w:pPr>
        <w:pStyle w:val="Ttulo1"/>
        <w:ind w:left="0"/>
        <w:jc w:val="center"/>
        <w:rPr>
          <w:rFonts w:asciiTheme="minorHAnsi" w:hAnsiTheme="minorHAnsi"/>
          <w:kern w:val="2"/>
        </w:rPr>
      </w:pPr>
      <w:r w:rsidRPr="00CF67FC">
        <w:rPr>
          <w:rFonts w:asciiTheme="minorHAnsi" w:hAnsiTheme="minorHAnsi"/>
          <w:kern w:val="2"/>
        </w:rPr>
        <w:t>Nome do Proponente</w:t>
      </w:r>
    </w:p>
    <w:p w:rsidR="00D20455" w:rsidRPr="00CF67FC" w:rsidRDefault="00D20455" w:rsidP="00D20455">
      <w:pPr>
        <w:jc w:val="center"/>
        <w:rPr>
          <w:rFonts w:asciiTheme="minorHAnsi" w:hAnsiTheme="minorHAnsi"/>
          <w:b/>
          <w:kern w:val="2"/>
          <w:sz w:val="24"/>
          <w:szCs w:val="24"/>
        </w:rPr>
      </w:pPr>
      <w:r w:rsidRPr="00CF67FC">
        <w:rPr>
          <w:rFonts w:asciiTheme="minorHAnsi" w:hAnsiTheme="minorHAnsi"/>
          <w:b/>
          <w:kern w:val="2"/>
          <w:sz w:val="24"/>
          <w:szCs w:val="24"/>
        </w:rPr>
        <w:t>Identidade do Proponente</w:t>
      </w:r>
    </w:p>
    <w:p w:rsidR="00132971" w:rsidRDefault="00D20455" w:rsidP="00934F39">
      <w:pPr>
        <w:jc w:val="center"/>
        <w:rPr>
          <w:sz w:val="17"/>
        </w:rPr>
      </w:pPr>
      <w:r w:rsidRPr="00CF67FC">
        <w:rPr>
          <w:rFonts w:asciiTheme="minorHAnsi" w:hAnsiTheme="minorHAnsi"/>
          <w:b/>
          <w:kern w:val="2"/>
          <w:sz w:val="24"/>
          <w:szCs w:val="24"/>
        </w:rPr>
        <w:t>CPF do Proponente</w:t>
      </w:r>
    </w:p>
    <w:p w:rsidR="00132971" w:rsidRDefault="00934F39" w:rsidP="009D7705">
      <w:pPr>
        <w:tabs>
          <w:tab w:val="right" w:pos="10584"/>
        </w:tabs>
        <w:spacing w:before="2"/>
        <w:rPr>
          <w:sz w:val="18"/>
        </w:rPr>
      </w:pPr>
      <w:r>
        <w:rPr>
          <w:sz w:val="18"/>
        </w:rPr>
        <w:pict>
          <v:shape id="Forma6" o:spid="_x0000_s1026" style="position:absolute;margin-left:36pt;margin-top:36.7pt;width:522.2pt;height:2.25pt;z-index:251657728;mso-wrap-style:none;mso-position-horizontal-relative:page;v-text-anchor:middle" coordsize="18425,82" o:spt="100" o:allowincell="f" adj="0,,0" path="m18424,55l,55,,81r18424,l18424,55xm18424,l,,,28r18424,l18424,xe" fillcolor="#333" stroked="f" strokecolor="#3465a4">
            <v:fill color2="#ccc" o:detectmouseclick="t"/>
            <v:stroke joinstyle="round"/>
            <v:formulas/>
            <v:path o:connecttype="segments"/>
            <w10:wrap type="topAndBottom" anchorx="page"/>
          </v:shape>
        </w:pict>
      </w:r>
    </w:p>
    <w:sectPr w:rsidR="00132971">
      <w:type w:val="continuous"/>
      <w:pgSz w:w="11906" w:h="16838"/>
      <w:pgMar w:top="1260" w:right="600" w:bottom="181" w:left="580" w:header="0" w:footer="0" w:gutter="0"/>
      <w:cols w:space="720"/>
      <w:formProt w:val="0"/>
      <w:docGrid w:linePitch="312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F1"/>
    <w:rsid w:val="00132971"/>
    <w:rsid w:val="004D02F1"/>
    <w:rsid w:val="006248AD"/>
    <w:rsid w:val="00934F39"/>
    <w:rsid w:val="009D7705"/>
    <w:rsid w:val="00B07852"/>
    <w:rsid w:val="00D2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8D837FE-914E-43F4-9C9E-A4C4F145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qFormat/>
    <w:pPr>
      <w:ind w:left="1319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ind w:left="232"/>
    </w:pPr>
    <w:rPr>
      <w:sz w:val="24"/>
      <w:szCs w:val="24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pPr>
      <w:spacing w:before="124"/>
      <w:ind w:left="232" w:right="220"/>
      <w:jc w:val="both"/>
    </w:pPr>
  </w:style>
  <w:style w:type="paragraph" w:customStyle="1" w:styleId="TableParagraph">
    <w:name w:val="Table Paragraph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CabealhoeRodap"/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suppressLineNumbers/>
    </w:pPr>
  </w:style>
  <w:style w:type="table" w:styleId="Tabelacomgrade">
    <w:name w:val="Table Grid"/>
    <w:basedOn w:val="Tabelanormal"/>
    <w:uiPriority w:val="39"/>
    <w:rsid w:val="00D20455"/>
    <w:pPr>
      <w:suppressAutoHyphens w:val="0"/>
    </w:pPr>
    <w:rPr>
      <w:rFonts w:asciiTheme="minorHAnsi" w:eastAsiaTheme="minorHAnsi" w:hAnsiTheme="minorHAnsi" w:cstheme="minorBidi"/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248A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8AD"/>
    <w:rPr>
      <w:rFonts w:ascii="Segoe UI" w:eastAsia="Times New Roman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ilton\Desktop\modelos\AQUIS%20PASSAGEM\07-Anexo_IV_Plan_Custos_For_Pre&#231;os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07-Anexo_IV_Plan_Custos_For_Preços</Template>
  <TotalTime>37</TotalTime>
  <Pages>1</Pages>
  <Words>256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processo-05110005943201671</vt:lpstr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processo-05110005943201671</dc:title>
  <dc:subject/>
  <dc:creator>ST Adailton</dc:creator>
  <dc:description/>
  <cp:lastModifiedBy>usuario</cp:lastModifiedBy>
  <cp:revision>3</cp:revision>
  <cp:lastPrinted>2024-02-06T12:06:00Z</cp:lastPrinted>
  <dcterms:created xsi:type="dcterms:W3CDTF">2022-08-18T14:26:00Z</dcterms:created>
  <dcterms:modified xsi:type="dcterms:W3CDTF">2024-02-06T12:07:00Z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LastSaved">
    <vt:filetime>2017-05-09T00:00:00Z</vt:filetime>
  </property>
</Properties>
</file>